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11225" w14:textId="77777777" w:rsidR="006677B7" w:rsidRDefault="006677B7" w:rsidP="006677B7">
      <w:pPr>
        <w:pStyle w:val="1"/>
      </w:pPr>
      <w:r>
        <w:t>Проектирование как технология и искусство</w:t>
      </w:r>
    </w:p>
    <w:p w14:paraId="2C01E83D" w14:textId="77777777" w:rsidR="006677B7" w:rsidRPr="00710775" w:rsidRDefault="006677B7" w:rsidP="006677B7">
      <w:pPr>
        <w:pStyle w:val="a3"/>
        <w:ind w:left="0"/>
        <w:rPr>
          <w:i/>
        </w:rPr>
      </w:pPr>
      <w:r w:rsidRPr="00710775">
        <w:rPr>
          <w:i/>
        </w:rPr>
        <w:t>Другой вариант названия статьи – “Как я понимаю проектирование”</w:t>
      </w:r>
    </w:p>
    <w:p w14:paraId="60373AFC" w14:textId="77777777" w:rsidR="006677B7" w:rsidRDefault="006677B7" w:rsidP="006677B7">
      <w:pPr>
        <w:pStyle w:val="a3"/>
        <w:ind w:left="0"/>
      </w:pPr>
      <w:r w:rsidRPr="006B3B82">
        <w:t>Я занимаюсь про</w:t>
      </w:r>
      <w:r>
        <w:t>ектированием интерфейсов больше 8 лет и работала над очень разными интерфейсами, с очень разными условиями и клиентами, в разных ролях (я выполняла задачи проектировщика, аналитика, исследователя, интервьюера, тестировщика, менеджера, преподавателя, наставника, координатора и даже, внезапно, заказчика). За время работы у меня сложилось впечатление, что проектирование — тот мир, в котором каждый сам себе хозяин, грубо говоря, каждый понимает его по-своему.</w:t>
      </w:r>
    </w:p>
    <w:p w14:paraId="41DEB2AF" w14:textId="77777777" w:rsidR="006677B7" w:rsidRPr="006B3B82" w:rsidRDefault="006677B7" w:rsidP="006677B7">
      <w:pPr>
        <w:pStyle w:val="a3"/>
        <w:ind w:left="0"/>
      </w:pPr>
      <w:r>
        <w:t xml:space="preserve">Мое представление о проектировании таково, что это очень многогранный процесс, не просто рисование картинок, не просто прототипирование, а это некая синергия деятельности на совершенно разных уровнях, в том числе, возможно, совершенно неожиданных. Мое дополнительное образование – психология, и я смотрю на проектирование довольно широко, в контексте не только рабочих задач, но и всей системы ценностей человека. </w:t>
      </w:r>
    </w:p>
    <w:p w14:paraId="1779B4F3" w14:textId="77777777" w:rsidR="006677B7" w:rsidRDefault="006677B7" w:rsidP="006677B7">
      <w:pPr>
        <w:pStyle w:val="a3"/>
        <w:ind w:left="0"/>
        <w:rPr>
          <w:b/>
        </w:rPr>
      </w:pPr>
      <w:r w:rsidRPr="00580348">
        <w:rPr>
          <w:b/>
        </w:rPr>
        <w:t>Разные стороны проектирования</w:t>
      </w:r>
    </w:p>
    <w:p w14:paraId="331F8BCB" w14:textId="77777777" w:rsidR="006677B7" w:rsidRPr="00860CFC" w:rsidRDefault="006677B7" w:rsidP="006677B7">
      <w:pPr>
        <w:pStyle w:val="a3"/>
        <w:ind w:left="0"/>
      </w:pPr>
      <w:r>
        <w:t>Ниже список тех подсистем, которые, как мне кажется, входят в состав проектирования, даже когда мы не думаем про это. Все они есть при работе здесь и сейчас, одномоментно, просто некоторые в фокусе, а некоторые нет. Некоторые вообще редко бывают в фокусе, но очень сильно влияют на процесс и результат.</w:t>
      </w:r>
    </w:p>
    <w:p w14:paraId="5C42C974" w14:textId="77777777" w:rsidR="006677B7" w:rsidRDefault="006677B7" w:rsidP="006677B7">
      <w:pPr>
        <w:pStyle w:val="a3"/>
        <w:numPr>
          <w:ilvl w:val="0"/>
          <w:numId w:val="1"/>
        </w:numPr>
        <w:spacing w:before="120" w:after="120" w:line="276" w:lineRule="auto"/>
      </w:pPr>
      <w:r w:rsidRPr="00580348">
        <w:t>Организационная</w:t>
      </w:r>
      <w:r>
        <w:t xml:space="preserve"> — как, когда, в каком формате взаимодействуют участники проекта или процесса. Всем известно, что от правильного взаимодействия с заказчиком и внутри команды зависит практически судьба проекта или решения, именно поэтому я поставила эту подсистему выше всех. </w:t>
      </w:r>
    </w:p>
    <w:p w14:paraId="093757C3" w14:textId="77777777" w:rsidR="006677B7" w:rsidRDefault="006677B7" w:rsidP="006677B7">
      <w:pPr>
        <w:pStyle w:val="a3"/>
        <w:numPr>
          <w:ilvl w:val="0"/>
          <w:numId w:val="1"/>
        </w:numPr>
        <w:spacing w:before="120" w:after="120" w:line="276" w:lineRule="auto"/>
      </w:pPr>
      <w:r>
        <w:t xml:space="preserve">Методическая — это та подсистема, которую обычно описывают в требованиях к квалификации. Это методика, по которой работает проектировщик, грубо говоря, последовательность действий, которые нужно выполнить, чтобы получить хороший результат. Это скелет – но еще не все тело. </w:t>
      </w:r>
    </w:p>
    <w:p w14:paraId="2B2E878B" w14:textId="77777777" w:rsidR="006677B7" w:rsidRDefault="006677B7" w:rsidP="006677B7">
      <w:pPr>
        <w:pStyle w:val="a3"/>
        <w:numPr>
          <w:ilvl w:val="0"/>
          <w:numId w:val="1"/>
        </w:numPr>
        <w:spacing w:before="120" w:after="120" w:line="276" w:lineRule="auto"/>
      </w:pPr>
      <w:r>
        <w:t xml:space="preserve">Информационная — знание паттернов, имеющихся идей, обмен опытом похожих задач, гайды и т.п. Если методическая часть — это скелет проектирования, то информационная — это мышцы. Понимание, что делать в </w:t>
      </w:r>
      <w:r>
        <w:lastRenderedPageBreak/>
        <w:t>данный момент, и знание вариантов действий — уже очень много в проектировании. Но не все.</w:t>
      </w:r>
    </w:p>
    <w:p w14:paraId="33129FB6" w14:textId="77777777" w:rsidR="006677B7" w:rsidRDefault="006677B7" w:rsidP="006677B7">
      <w:pPr>
        <w:pStyle w:val="a3"/>
        <w:numPr>
          <w:ilvl w:val="0"/>
          <w:numId w:val="1"/>
        </w:numPr>
        <w:spacing w:before="120" w:after="120" w:line="276" w:lineRule="auto"/>
      </w:pPr>
      <w:r>
        <w:t xml:space="preserve">Творческая — моя самая любимая подсистема. Это та самая часть, в которой можно творчески обращаться с методикой, когда ей владеешь и понимаешь, как себя подстраховать от ошибки и проверить. Это умение поставить себе творческую задачу, «отойти» от процесса (если есть ощущение, что это улучшит что-либо), найти новые, нестандартные способы решения задач либо организации процессов. Эта сторона доставляет больше всего удовольствия и радости в работе, именно в этой части происходит развитие и рост проектировщика как специалиста и личности, причем это развитие может происходить в разных подсистемах. Вы развиваете далеко не только навыки проектирования, но и коммуникационные, волевые и другие свои качества. </w:t>
      </w:r>
    </w:p>
    <w:p w14:paraId="6C85D624" w14:textId="77777777" w:rsidR="006677B7" w:rsidRPr="00580348" w:rsidRDefault="006677B7" w:rsidP="006677B7">
      <w:pPr>
        <w:pStyle w:val="a3"/>
        <w:numPr>
          <w:ilvl w:val="0"/>
          <w:numId w:val="1"/>
        </w:numPr>
        <w:spacing w:before="120" w:after="120" w:line="276" w:lineRule="auto"/>
      </w:pPr>
      <w:r>
        <w:t>Смысловая — это место работы в вашей системе ценностей, ее смысл персонально для вас. Это взгляд в будущее, связь с миром. В конце концов, работа не все, что у вас есть. Какое место она занимает в вашей жизни? Вы работаете ради денег, ради карьеры, ради радости, ради смысла, ради чего-то еще? Может быть, из страха и тревоги? Эта сторона является двигателем или тормозом для развития всех других сторон — в зависимости от того, как вы отвечаете на вышеприведенные вопросы. Это тоже одна из моих любимых тем, я даже писала по ней диплом.</w:t>
      </w:r>
    </w:p>
    <w:p w14:paraId="657518CA" w14:textId="77777777" w:rsidR="006677B7" w:rsidRDefault="006677B7" w:rsidP="006677B7">
      <w:r>
        <w:t>Стороны я выделила для их описания, осознания и развития. В работе мы не думаем про каждую из них отдельно, но проблемы в любой из них создают проблемы в общем процессе. Собственно, искусство команды (даже не одного проектировщика) состоит в том, чтобы сочетая все стороны процесса, создать нечто живое и соответствующее поставленным задачам.</w:t>
      </w:r>
    </w:p>
    <w:p w14:paraId="5844E502" w14:textId="77777777" w:rsidR="006677B7" w:rsidRDefault="006677B7" w:rsidP="006677B7">
      <w:r>
        <w:t>Далее будет ряд статей, посвященных каждой из этих подсистем.</w:t>
      </w:r>
    </w:p>
    <w:p w14:paraId="66125F95" w14:textId="77777777" w:rsidR="004F5310" w:rsidRDefault="004F5310"/>
    <w:p w14:paraId="24B7CEB1" w14:textId="77777777" w:rsidR="0063477F" w:rsidRDefault="0063477F">
      <w:bookmarkStart w:id="0" w:name="_GoBack"/>
      <w:bookmarkEnd w:id="0"/>
    </w:p>
    <w:sectPr w:rsidR="0063477F" w:rsidSect="009333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B55"/>
    <w:multiLevelType w:val="hybridMultilevel"/>
    <w:tmpl w:val="F914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22A64"/>
    <w:multiLevelType w:val="hybridMultilevel"/>
    <w:tmpl w:val="EF5C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7654D"/>
    <w:multiLevelType w:val="hybridMultilevel"/>
    <w:tmpl w:val="07E0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B7"/>
    <w:rsid w:val="00254AB5"/>
    <w:rsid w:val="00387585"/>
    <w:rsid w:val="004F5310"/>
    <w:rsid w:val="005056B7"/>
    <w:rsid w:val="00555A00"/>
    <w:rsid w:val="0063477F"/>
    <w:rsid w:val="006677B7"/>
    <w:rsid w:val="0093335C"/>
    <w:rsid w:val="00A03BD1"/>
    <w:rsid w:val="00F3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183F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B7"/>
    <w:pPr>
      <w:spacing w:after="12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667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585"/>
    <w:pPr>
      <w:spacing w:after="240"/>
      <w:ind w:left="720"/>
    </w:pPr>
  </w:style>
  <w:style w:type="paragraph" w:styleId="a4">
    <w:name w:val="caption"/>
    <w:basedOn w:val="a"/>
    <w:next w:val="a"/>
    <w:uiPriority w:val="35"/>
    <w:unhideWhenUsed/>
    <w:qFormat/>
    <w:rsid w:val="00A03BD1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677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B7"/>
    <w:pPr>
      <w:spacing w:after="12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667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585"/>
    <w:pPr>
      <w:spacing w:after="240"/>
      <w:ind w:left="720"/>
    </w:pPr>
  </w:style>
  <w:style w:type="paragraph" w:styleId="a4">
    <w:name w:val="caption"/>
    <w:basedOn w:val="a"/>
    <w:next w:val="a"/>
    <w:uiPriority w:val="35"/>
    <w:unhideWhenUsed/>
    <w:qFormat/>
    <w:rsid w:val="00A03BD1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677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3253</Characters>
  <Application>Microsoft Macintosh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2015-02-25T10:44:00Z</dcterms:created>
  <dcterms:modified xsi:type="dcterms:W3CDTF">2015-02-25T13:27:00Z</dcterms:modified>
</cp:coreProperties>
</file>